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8E" w:rsidRDefault="00D9478E" w:rsidP="00BC5068">
      <w:pPr>
        <w:rPr>
          <w:rFonts w:ascii="ArialMT" w:eastAsia="Times New Roman" w:hAnsi="ArialMT" w:cs="Times New Roman"/>
          <w:b/>
          <w:sz w:val="21"/>
          <w:szCs w:val="21"/>
          <w:lang w:eastAsia="de-DE"/>
        </w:rPr>
      </w:pPr>
      <w:bookmarkStart w:id="0" w:name="_GoBack"/>
      <w:bookmarkEnd w:id="0"/>
    </w:p>
    <w:p w:rsidR="00D9478E" w:rsidRDefault="00D9478E" w:rsidP="00BC5068">
      <w:pPr>
        <w:rPr>
          <w:rFonts w:ascii="ArialMT" w:eastAsia="Times New Roman" w:hAnsi="ArialMT" w:cs="Times New Roman"/>
          <w:b/>
          <w:sz w:val="21"/>
          <w:szCs w:val="21"/>
          <w:lang w:eastAsia="de-DE"/>
        </w:rPr>
      </w:pPr>
    </w:p>
    <w:p w:rsidR="00D9478E" w:rsidRDefault="00D9478E" w:rsidP="00BC5068">
      <w:pPr>
        <w:rPr>
          <w:rFonts w:ascii="ArialMT" w:eastAsia="Times New Roman" w:hAnsi="ArialMT" w:cs="Times New Roman"/>
          <w:b/>
          <w:sz w:val="21"/>
          <w:szCs w:val="21"/>
          <w:lang w:eastAsia="de-DE"/>
        </w:rPr>
      </w:pPr>
    </w:p>
    <w:p w:rsidR="00D9478E" w:rsidRDefault="00D9478E" w:rsidP="00BC5068">
      <w:pPr>
        <w:rPr>
          <w:rFonts w:ascii="ArialMT" w:eastAsia="Times New Roman" w:hAnsi="ArialMT" w:cs="Times New Roman"/>
          <w:b/>
          <w:sz w:val="21"/>
          <w:szCs w:val="21"/>
          <w:lang w:eastAsia="de-DE"/>
        </w:rPr>
      </w:pPr>
    </w:p>
    <w:p w:rsidR="00D9478E" w:rsidRPr="00D9478E" w:rsidRDefault="00D9478E" w:rsidP="00BC5068">
      <w:pPr>
        <w:rPr>
          <w:rFonts w:ascii="ArialMT" w:eastAsia="Times New Roman" w:hAnsi="ArialMT" w:cs="Times New Roman"/>
          <w:b/>
          <w:sz w:val="21"/>
          <w:szCs w:val="21"/>
          <w:lang w:eastAsia="de-DE"/>
        </w:rPr>
      </w:pPr>
      <w:r w:rsidRPr="00D9478E">
        <w:rPr>
          <w:rFonts w:ascii="ArialMT" w:eastAsia="Times New Roman" w:hAnsi="ArialMT" w:cs="Times New Roman"/>
          <w:b/>
          <w:sz w:val="21"/>
          <w:szCs w:val="21"/>
          <w:lang w:eastAsia="de-DE"/>
        </w:rPr>
        <w:t>Betrifft Patient X</w:t>
      </w:r>
    </w:p>
    <w:p w:rsidR="00D9478E" w:rsidRPr="00D9478E" w:rsidRDefault="00D9478E" w:rsidP="00BC5068">
      <w:pPr>
        <w:rPr>
          <w:rFonts w:ascii="ArialMT" w:eastAsia="Times New Roman" w:hAnsi="ArialMT" w:cs="Times New Roman"/>
          <w:b/>
          <w:sz w:val="21"/>
          <w:szCs w:val="21"/>
          <w:lang w:eastAsia="de-DE"/>
        </w:rPr>
      </w:pPr>
      <w:r w:rsidRPr="00D9478E">
        <w:rPr>
          <w:rFonts w:ascii="ArialMT" w:eastAsia="Times New Roman" w:hAnsi="ArialMT" w:cs="Times New Roman"/>
          <w:b/>
          <w:sz w:val="21"/>
          <w:szCs w:val="21"/>
          <w:lang w:eastAsia="de-DE"/>
        </w:rPr>
        <w:t>Rechnung vom xx.xx.2020</w:t>
      </w:r>
    </w:p>
    <w:p w:rsidR="00D9478E" w:rsidRDefault="00D9478E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BC5068" w:rsidRPr="00BC5068" w:rsidRDefault="00BC5068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  <w:r w:rsidRPr="00BC5068">
        <w:rPr>
          <w:rFonts w:ascii="ArialMT" w:eastAsia="Times New Roman" w:hAnsi="ArialMT" w:cs="Times New Roman"/>
          <w:sz w:val="21"/>
          <w:szCs w:val="21"/>
          <w:lang w:eastAsia="de-DE"/>
        </w:rPr>
        <w:t>Sehr geehrte Damen und Herren</w:t>
      </w:r>
    </w:p>
    <w:p w:rsidR="00BC5068" w:rsidRPr="00BC5068" w:rsidRDefault="00BC5068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BC5068" w:rsidRPr="00BC5068" w:rsidRDefault="00D9478E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  <w:r>
        <w:rPr>
          <w:rFonts w:ascii="ArialMT" w:eastAsia="Times New Roman" w:hAnsi="ArialMT" w:cs="Times New Roman"/>
          <w:sz w:val="21"/>
          <w:szCs w:val="21"/>
          <w:lang w:eastAsia="de-DE"/>
        </w:rPr>
        <w:t>Mit</w:t>
      </w:r>
      <w:r w:rsid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 Schreiben vom XX.XX.2020 habe ich von Ihnen eine </w:t>
      </w:r>
      <w:r w:rsidR="00BC5068" w:rsidRP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Zurückweisung </w:t>
      </w:r>
      <w:r w:rsidR="00BC5068">
        <w:rPr>
          <w:rFonts w:ascii="ArialMT" w:eastAsia="Times New Roman" w:hAnsi="ArialMT" w:cs="Times New Roman"/>
          <w:sz w:val="21"/>
          <w:szCs w:val="21"/>
          <w:lang w:eastAsia="de-DE"/>
        </w:rPr>
        <w:t>einer Patientenrechnung</w:t>
      </w:r>
      <w:r w:rsidR="00BC5068" w:rsidRP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 </w:t>
      </w:r>
      <w:r w:rsid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mit der Begründung </w:t>
      </w:r>
      <w:r w:rsidR="00BC5068" w:rsidRP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erhalten, </w:t>
      </w:r>
      <w:r w:rsid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dass die </w:t>
      </w:r>
      <w:r w:rsidR="00AA2AF2">
        <w:rPr>
          <w:rFonts w:ascii="ArialMT" w:eastAsia="Times New Roman" w:hAnsi="ArialMT" w:cs="Times New Roman"/>
          <w:sz w:val="21"/>
          <w:szCs w:val="21"/>
          <w:lang w:eastAsia="de-DE"/>
        </w:rPr>
        <w:t>Zeit</w:t>
      </w:r>
      <w:r w:rsidR="00BC5068" w:rsidRPr="00BC5068">
        <w:rPr>
          <w:rFonts w:ascii="ArialMT" w:eastAsia="Times New Roman" w:hAnsi="ArialMT" w:cs="Times New Roman"/>
          <w:sz w:val="21"/>
          <w:szCs w:val="21"/>
          <w:lang w:eastAsia="de-DE"/>
        </w:rPr>
        <w:t>limit</w:t>
      </w:r>
      <w:r w:rsidR="00AA2AF2">
        <w:rPr>
          <w:rFonts w:ascii="ArialMT" w:eastAsia="Times New Roman" w:hAnsi="ArialMT" w:cs="Times New Roman"/>
          <w:sz w:val="21"/>
          <w:szCs w:val="21"/>
          <w:lang w:eastAsia="de-DE"/>
        </w:rPr>
        <w:t>ation</w:t>
      </w:r>
      <w:r w:rsidR="00BC5068" w:rsidRP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 für telefonische Konsultationen überschritten sei.</w:t>
      </w:r>
    </w:p>
    <w:p w:rsidR="00BC5068" w:rsidRPr="00BC5068" w:rsidRDefault="00BC5068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BC5068" w:rsidRDefault="00BC5068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  <w:r>
        <w:rPr>
          <w:rFonts w:ascii="ArialMT" w:eastAsia="Times New Roman" w:hAnsi="ArialMT" w:cs="Times New Roman"/>
          <w:sz w:val="21"/>
          <w:szCs w:val="21"/>
          <w:lang w:eastAsia="de-DE"/>
        </w:rPr>
        <w:t>Im</w:t>
      </w:r>
      <w:r w:rsidRP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 Faktenblatt 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des </w:t>
      </w:r>
      <w:r w:rsidRP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BAG 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vom 2. April 2020 zur </w:t>
      </w:r>
      <w:r w:rsidRPr="00BC5068">
        <w:rPr>
          <w:rFonts w:ascii="ArialMT" w:eastAsia="Times New Roman" w:hAnsi="ArialMT" w:cs="Times New Roman"/>
          <w:i/>
          <w:sz w:val="21"/>
          <w:szCs w:val="21"/>
          <w:lang w:eastAsia="de-DE"/>
        </w:rPr>
        <w:t>Kostenübernahme für ambulante Leistungen auf räumliche Distanz während der COVID-19-Pandemie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, </w:t>
      </w:r>
      <w:r w:rsidR="000517FF">
        <w:rPr>
          <w:rFonts w:ascii="ArialMT" w:eastAsia="Times New Roman" w:hAnsi="ArialMT" w:cs="Times New Roman"/>
          <w:sz w:val="21"/>
          <w:szCs w:val="21"/>
          <w:lang w:eastAsia="de-DE"/>
        </w:rPr>
        <w:t xml:space="preserve">welches 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das BAG </w:t>
      </w:r>
      <w:r w:rsidR="00AA2AF2">
        <w:rPr>
          <w:rFonts w:ascii="ArialMT" w:eastAsia="Times New Roman" w:hAnsi="ArialMT" w:cs="Times New Roman"/>
          <w:sz w:val="21"/>
          <w:szCs w:val="21"/>
          <w:lang w:eastAsia="de-DE"/>
        </w:rPr>
        <w:t>nach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 </w:t>
      </w:r>
      <w:r w:rsidR="00D9478E">
        <w:rPr>
          <w:rFonts w:ascii="ArialMT" w:eastAsia="Times New Roman" w:hAnsi="ArialMT" w:cs="Times New Roman"/>
          <w:sz w:val="21"/>
          <w:szCs w:val="21"/>
          <w:lang w:eastAsia="de-DE"/>
        </w:rPr>
        <w:t>Vereinbarung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 mit den Dachverbänden der Krankenversicherer Santésuisse und Curafutura veröffentlich hat, wird empfohlen, dass «</w:t>
      </w:r>
      <w:r w:rsidRPr="00AA2AF2">
        <w:rPr>
          <w:rFonts w:ascii="ArialMT" w:eastAsia="Times New Roman" w:hAnsi="ArialMT" w:cs="Times New Roman"/>
          <w:i/>
          <w:sz w:val="21"/>
          <w:szCs w:val="21"/>
          <w:lang w:eastAsia="de-DE"/>
        </w:rPr>
        <w:t>bei fernmündlicher Sitzung zwischen Arzt und Patient, welcher sich bereits in Therapie befindet, die Limitationen</w:t>
      </w:r>
      <w:r w:rsidR="00AA2AF2" w:rsidRPr="00AA2AF2">
        <w:rPr>
          <w:rFonts w:ascii="ArialMT" w:eastAsia="Times New Roman" w:hAnsi="ArialMT" w:cs="Times New Roman"/>
          <w:i/>
          <w:sz w:val="21"/>
          <w:szCs w:val="21"/>
          <w:lang w:eastAsia="de-DE"/>
        </w:rPr>
        <w:t xml:space="preserve"> analog der Limitationen für die psychiatrische Diagnostik und Therapie in der Arztpraxis, d.h. 75 Minuten (Einzelsetting) angewendet werden</w:t>
      </w:r>
      <w:r w:rsidR="00AA2AF2">
        <w:rPr>
          <w:rFonts w:ascii="ArialMT" w:eastAsia="Times New Roman" w:hAnsi="ArialMT" w:cs="Times New Roman"/>
          <w:i/>
          <w:sz w:val="21"/>
          <w:szCs w:val="21"/>
          <w:lang w:eastAsia="de-DE"/>
        </w:rPr>
        <w:t>»</w:t>
      </w:r>
      <w:r w:rsidR="00AA2AF2">
        <w:rPr>
          <w:rFonts w:ascii="ArialMT" w:eastAsia="Times New Roman" w:hAnsi="ArialMT" w:cs="Times New Roman"/>
          <w:sz w:val="21"/>
          <w:szCs w:val="21"/>
          <w:lang w:eastAsia="de-DE"/>
        </w:rPr>
        <w:t>.</w:t>
      </w:r>
    </w:p>
    <w:p w:rsidR="00AA2AF2" w:rsidRDefault="00AA2AF2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AA2AF2" w:rsidRDefault="00AA2AF2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Dies betrifft die Positionen 02.0060, 02.0065 und 02.0066 des Facharztes für Psychiatrie und Psychotherapie sowie </w:t>
      </w:r>
      <w:r w:rsidR="00F47DA3">
        <w:rPr>
          <w:rFonts w:ascii="ArialMT" w:eastAsia="Times New Roman" w:hAnsi="ArialMT" w:cs="Times New Roman"/>
          <w:sz w:val="21"/>
          <w:szCs w:val="21"/>
          <w:lang w:eastAsia="de-DE"/>
        </w:rPr>
        <w:t xml:space="preserve">des 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>Facharzt</w:t>
      </w:r>
      <w:r w:rsidR="00F47DA3">
        <w:rPr>
          <w:rFonts w:ascii="ArialMT" w:eastAsia="Times New Roman" w:hAnsi="ArialMT" w:cs="Times New Roman"/>
          <w:sz w:val="21"/>
          <w:szCs w:val="21"/>
          <w:lang w:eastAsia="de-DE"/>
        </w:rPr>
        <w:t>es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 für Kinder- und Jugendpsychiatrie und -psychotherapie </w:t>
      </w:r>
      <w:r w:rsidR="00F47DA3">
        <w:rPr>
          <w:rFonts w:ascii="ArialMT" w:eastAsia="Times New Roman" w:hAnsi="ArialMT" w:cs="Times New Roman"/>
          <w:sz w:val="21"/>
          <w:szCs w:val="21"/>
          <w:lang w:eastAsia="de-DE"/>
        </w:rPr>
        <w:t xml:space="preserve">gemäss 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>TARMED 1.09.</w:t>
      </w:r>
    </w:p>
    <w:p w:rsidR="00BC5068" w:rsidRPr="00BC5068" w:rsidRDefault="00BC5068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892DDC" w:rsidRDefault="00FC632E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  <w:r w:rsidRPr="00FC632E">
        <w:rPr>
          <w:rFonts w:ascii="ArialMT" w:eastAsia="Times New Roman" w:hAnsi="ArialMT" w:cs="Times New Roman"/>
          <w:sz w:val="21"/>
          <w:szCs w:val="21"/>
          <w:lang w:eastAsia="de-DE"/>
        </w:rPr>
        <w:t>Da meine Honorarrechnung gemäss den Empfehlungen des BAG erstellt w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>orden ist</w:t>
      </w:r>
      <w:r w:rsidRPr="00FC632E">
        <w:rPr>
          <w:rFonts w:ascii="ArialMT" w:eastAsia="Times New Roman" w:hAnsi="ArialMT" w:cs="Times New Roman"/>
          <w:sz w:val="21"/>
          <w:szCs w:val="21"/>
          <w:lang w:eastAsia="de-DE"/>
        </w:rPr>
        <w:t xml:space="preserve">, bitte ich Sie, 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den oben erwähnten Vereinbarungen Ihres Dachverbandes mit dem BAG zu entsprechen und die Rechnung </w:t>
      </w:r>
      <w:r w:rsidRPr="00FC632E">
        <w:rPr>
          <w:rFonts w:ascii="ArialMT" w:eastAsia="Times New Roman" w:hAnsi="ArialMT" w:cs="Times New Roman"/>
          <w:sz w:val="21"/>
          <w:szCs w:val="21"/>
          <w:lang w:eastAsia="de-DE"/>
        </w:rPr>
        <w:t>zurückzuerstatten.</w:t>
      </w:r>
    </w:p>
    <w:p w:rsidR="00FC632E" w:rsidRDefault="00FC632E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AA2AF2" w:rsidRPr="00BC5068" w:rsidRDefault="00AA2AF2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  <w:r>
        <w:rPr>
          <w:rFonts w:ascii="ArialMT" w:eastAsia="Times New Roman" w:hAnsi="ArialMT" w:cs="Times New Roman"/>
          <w:sz w:val="21"/>
          <w:szCs w:val="21"/>
          <w:lang w:eastAsia="de-DE"/>
        </w:rPr>
        <w:t>Freundliche Grüsse</w:t>
      </w:r>
    </w:p>
    <w:p w:rsidR="00BC5068" w:rsidRPr="00BC5068" w:rsidRDefault="00BC5068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D113E1" w:rsidRDefault="00D113E1"/>
    <w:sectPr w:rsidR="00D113E1" w:rsidSect="003045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68"/>
    <w:rsid w:val="000517FF"/>
    <w:rsid w:val="00304567"/>
    <w:rsid w:val="00496B70"/>
    <w:rsid w:val="00892DDC"/>
    <w:rsid w:val="00AA2AF2"/>
    <w:rsid w:val="00BC5068"/>
    <w:rsid w:val="00D113E1"/>
    <w:rsid w:val="00D9478E"/>
    <w:rsid w:val="00F47DA3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7940E24-F4AE-4DAC-8054-71898D5A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7F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7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3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DC5FF7F8.dotm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Gitz Christoph</cp:lastModifiedBy>
  <cp:revision>2</cp:revision>
  <dcterms:created xsi:type="dcterms:W3CDTF">2020-04-25T08:15:00Z</dcterms:created>
  <dcterms:modified xsi:type="dcterms:W3CDTF">2020-04-25T08:15:00Z</dcterms:modified>
</cp:coreProperties>
</file>